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639B" w14:textId="49EE0A1B" w:rsidR="000715B4" w:rsidRPr="000715B4" w:rsidRDefault="000715B4" w:rsidP="0007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B4">
        <w:rPr>
          <w:rFonts w:ascii="Times New Roman" w:eastAsia="Times New Roman" w:hAnsi="Times New Roman" w:cs="Times New Roman"/>
          <w:sz w:val="24"/>
          <w:szCs w:val="24"/>
        </w:rPr>
        <w:t>there's some things I hate about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BB0" w:rsidRPr="000715B4">
        <w:rPr>
          <w:rFonts w:ascii="Times New Roman" w:eastAsia="Times New Roman" w:hAnsi="Times New Roman" w:cs="Times New Roman"/>
          <w:sz w:val="24"/>
          <w:szCs w:val="24"/>
        </w:rPr>
        <w:t>PowerPoint,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 and I figure it's kind of my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duty to point them out so here we go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here's common PowerPoint mistakes number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one people tend to put every word they</w:t>
      </w:r>
    </w:p>
    <w:p w14:paraId="2368D5B7" w14:textId="032E351C" w:rsidR="000715B4" w:rsidRPr="000715B4" w:rsidRDefault="000715B4" w:rsidP="0007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B4">
        <w:rPr>
          <w:rFonts w:ascii="Times New Roman" w:eastAsia="Times New Roman" w:hAnsi="Times New Roman" w:cs="Times New Roman"/>
          <w:sz w:val="24"/>
          <w:szCs w:val="24"/>
        </w:rPr>
        <w:t>are going to say on their PowerPoint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slides although this eliminates the nee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to memorize your talk ultimately this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makes your slides crowded wordy and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boring you will lose your audience's</w:t>
      </w:r>
    </w:p>
    <w:p w14:paraId="1275532E" w14:textId="2A2D9118" w:rsidR="000715B4" w:rsidRPr="000715B4" w:rsidRDefault="000715B4" w:rsidP="0007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B4">
        <w:rPr>
          <w:rFonts w:ascii="Times New Roman" w:eastAsia="Times New Roman" w:hAnsi="Times New Roman" w:cs="Times New Roman"/>
          <w:sz w:val="24"/>
          <w:szCs w:val="24"/>
        </w:rPr>
        <w:t>attention before you even reach the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bottom of your first </w:t>
      </w:r>
      <w:r w:rsidR="00FC1BB0" w:rsidRPr="000715B4">
        <w:rPr>
          <w:rFonts w:ascii="Times New Roman" w:eastAsia="Times New Roman" w:hAnsi="Times New Roman" w:cs="Times New Roman"/>
          <w:sz w:val="24"/>
          <w:szCs w:val="24"/>
        </w:rPr>
        <w:t>slide,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 please don't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do that anymore please number two most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common ah many people did not run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smelled cheek </w:t>
      </w:r>
      <w:r w:rsidR="00FC1BB0" w:rsidRPr="000715B4">
        <w:rPr>
          <w:rFonts w:ascii="Times New Roman" w:eastAsia="Times New Roman" w:hAnsi="Times New Roman" w:cs="Times New Roman"/>
          <w:sz w:val="24"/>
          <w:szCs w:val="24"/>
        </w:rPr>
        <w:t>sigma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 stack nothing makes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you look stupider than spelling errors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it's got a red line under it recheck the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spelling and then finally I hate this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avoid excessive bullet pointing only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bullet key points too many bullet points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and your key messages will not stand out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in fact the term bullet point comes from</w:t>
      </w:r>
    </w:p>
    <w:p w14:paraId="35DD8B7F" w14:textId="03AEFCCD" w:rsidR="000715B4" w:rsidRPr="000715B4" w:rsidRDefault="000715B4" w:rsidP="0007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B4">
        <w:rPr>
          <w:rFonts w:ascii="Times New Roman" w:eastAsia="Times New Roman" w:hAnsi="Times New Roman" w:cs="Times New Roman"/>
          <w:sz w:val="24"/>
          <w:szCs w:val="24"/>
        </w:rPr>
        <w:t>people firing guns at annoying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presenters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hence the bullet point bad color schemes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not good clashing background and font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colors can lead to distraction confusion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headache nausea vomiting and loss of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bladder control I can't stay on that one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too long here's something I've noticed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the number of PowerPoint slides you have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in your talk the less useful your talk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actually is unfortunately my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presentation is right there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also notice this people love to pack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data in their presentation to their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shove more and more data thinking it's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better but it's not the more data you</w:t>
      </w:r>
    </w:p>
    <w:p w14:paraId="35BB14EE" w14:textId="0A4903D2" w:rsidR="000715B4" w:rsidRPr="000715B4" w:rsidRDefault="000715B4" w:rsidP="0007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B4">
        <w:rPr>
          <w:rFonts w:ascii="Times New Roman" w:eastAsia="Times New Roman" w:hAnsi="Times New Roman" w:cs="Times New Roman"/>
          <w:sz w:val="24"/>
          <w:szCs w:val="24"/>
        </w:rPr>
        <w:t>have the harder it is to read your slide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and the effectiveness plummets now </w:t>
      </w:r>
      <w:r w:rsidR="008D1E9A" w:rsidRPr="000715B4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E9A" w:rsidRPr="000715B4"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 improve the effectiveness by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adding some shading and some 3d effects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and then some </w:t>
      </w:r>
      <w:r w:rsidR="008D1E9A" w:rsidRPr="000715B4">
        <w:rPr>
          <w:rFonts w:ascii="Times New Roman" w:eastAsia="Times New Roman" w:hAnsi="Times New Roman" w:cs="Times New Roman"/>
          <w:sz w:val="24"/>
          <w:szCs w:val="24"/>
        </w:rPr>
        <w:t>second order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third-order effects and I know let's add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some labels that'll help a lot and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that's pretty much every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marketing slide I've ever seen right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FC1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then some like VP of Marketing standard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going it's real clear in q4 what the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hell are you talking about now I mean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I'm into in animation people become</w:t>
      </w:r>
    </w:p>
    <w:p w14:paraId="6DD24B23" w14:textId="56AC7AE5" w:rsidR="000715B4" w:rsidRPr="000715B4" w:rsidRDefault="000715B4" w:rsidP="0007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B4">
        <w:rPr>
          <w:rFonts w:ascii="Times New Roman" w:eastAsia="Times New Roman" w:hAnsi="Times New Roman" w:cs="Times New Roman"/>
          <w:sz w:val="24"/>
          <w:szCs w:val="24"/>
        </w:rPr>
        <w:t>animators in PowerPoint you can have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things flying all over the place and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that can be good if you're a visual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learner that will improve the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effectiveness of your performance but if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you're easily distracted more animations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and people have no idea what you're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talking about they're just wow that is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cool Wow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and there's regions here by the way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there's the simple but effective region</w:t>
      </w:r>
    </w:p>
    <w:p w14:paraId="4B37FE24" w14:textId="7D0A7B89" w:rsidR="000715B4" w:rsidRPr="000715B4" w:rsidRDefault="000715B4" w:rsidP="0007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B4">
        <w:rPr>
          <w:rFonts w:ascii="Times New Roman" w:eastAsia="Times New Roman" w:hAnsi="Times New Roman" w:cs="Times New Roman"/>
          <w:sz w:val="24"/>
          <w:szCs w:val="24"/>
        </w:rPr>
        <w:t>there's the active but confusing the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effective it </w:t>
      </w:r>
      <w:r w:rsidR="008D1E9A" w:rsidRPr="000715B4">
        <w:rPr>
          <w:rFonts w:ascii="Times New Roman" w:eastAsia="Times New Roman" w:hAnsi="Times New Roman" w:cs="Times New Roman"/>
          <w:sz w:val="24"/>
          <w:szCs w:val="24"/>
        </w:rPr>
        <w:t>is boring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 the active it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ineffective the dull bit static region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the busy be useless the ATD only region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the useful but I'm using the stupid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confusing adult triangle the hyper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triangle the sleepy square the dizzying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Pentagon and everything else I just call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pointless motion that slide right there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took me an hour and a half to make right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there</w:t>
      </w:r>
    </w:p>
    <w:p w14:paraId="0D8A3B82" w14:textId="043F5D70" w:rsidR="000715B4" w:rsidRPr="000715B4" w:rsidRDefault="000715B4" w:rsidP="0007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B4">
        <w:rPr>
          <w:rFonts w:ascii="Times New Roman" w:eastAsia="Times New Roman" w:hAnsi="Times New Roman" w:cs="Times New Roman"/>
          <w:sz w:val="24"/>
          <w:szCs w:val="24"/>
        </w:rPr>
        <w:t>PowerPoint can just suck the life out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it's amazing I've also come up with this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it's a kind of a little science I've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invented called font analysis basically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the font you choose says something about</w:t>
      </w:r>
    </w:p>
    <w:p w14:paraId="7060E06E" w14:textId="45CA6B04" w:rsidR="000715B4" w:rsidRPr="000715B4" w:rsidRDefault="000715B4" w:rsidP="0007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B4">
        <w:rPr>
          <w:rFonts w:ascii="Times New Roman" w:eastAsia="Times New Roman" w:hAnsi="Times New Roman" w:cs="Times New Roman"/>
          <w:sz w:val="24"/>
          <w:szCs w:val="24"/>
        </w:rPr>
        <w:t>who you are as a person there's a huge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list of fonts and you choose one and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that says something about you so be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careful the font you choose for </w:t>
      </w:r>
      <w:r w:rsidR="008D1E9A" w:rsidRPr="000715B4">
        <w:rPr>
          <w:rFonts w:ascii="Times New Roman" w:eastAsia="Times New Roman" w:hAnsi="Times New Roman" w:cs="Times New Roman"/>
          <w:sz w:val="24"/>
          <w:szCs w:val="24"/>
        </w:rPr>
        <w:t>example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>, if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 you choose courier new it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E9A" w:rsidRPr="000715B4">
        <w:rPr>
          <w:rFonts w:ascii="Times New Roman" w:eastAsia="Times New Roman" w:hAnsi="Times New Roman" w:cs="Times New Roman"/>
          <w:sz w:val="24"/>
          <w:szCs w:val="24"/>
        </w:rPr>
        <w:t>happen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DC1012D" w14:textId="1FEB94CD" w:rsidR="000715B4" w:rsidRPr="000715B4" w:rsidRDefault="000715B4" w:rsidP="0007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to be my </w:t>
      </w:r>
      <w:r w:rsidR="008D1E9A" w:rsidRPr="000715B4">
        <w:rPr>
          <w:rFonts w:ascii="Times New Roman" w:eastAsia="Times New Roman" w:hAnsi="Times New Roman" w:cs="Times New Roman"/>
          <w:sz w:val="24"/>
          <w:szCs w:val="24"/>
        </w:rPr>
        <w:t>favorite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D1E9A" w:rsidRPr="000715B4">
        <w:rPr>
          <w:rFonts w:ascii="Times New Roman" w:eastAsia="Times New Roman" w:hAnsi="Times New Roman" w:cs="Times New Roman"/>
          <w:sz w:val="24"/>
          <w:szCs w:val="24"/>
        </w:rPr>
        <w:t>you’re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 probably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organized and structured if you choose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E9A" w:rsidRPr="000715B4">
        <w:rPr>
          <w:rFonts w:ascii="Times New Roman" w:eastAsia="Times New Roman" w:hAnsi="Times New Roman" w:cs="Times New Roman"/>
          <w:sz w:val="24"/>
          <w:szCs w:val="24"/>
        </w:rPr>
        <w:t>Matisse,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 xml:space="preserve"> it means you're artistic and if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you choose Times New Roman it means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you're lazy apathetic and unimaginative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and you always use the default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15B4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8D1E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B6FFDF" w14:textId="77777777" w:rsidR="00503B5A" w:rsidRDefault="00503B5A"/>
    <w:sectPr w:rsidR="00503B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914A" w14:textId="77777777" w:rsidR="00F449AE" w:rsidRDefault="00F449AE" w:rsidP="00FC1BB0">
      <w:pPr>
        <w:spacing w:after="0" w:line="240" w:lineRule="auto"/>
      </w:pPr>
      <w:r>
        <w:separator/>
      </w:r>
    </w:p>
  </w:endnote>
  <w:endnote w:type="continuationSeparator" w:id="0">
    <w:p w14:paraId="7A5F41EA" w14:textId="77777777" w:rsidR="00F449AE" w:rsidRDefault="00F449AE" w:rsidP="00F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EA49" w14:textId="77777777" w:rsidR="00F449AE" w:rsidRDefault="00F449AE" w:rsidP="00FC1BB0">
      <w:pPr>
        <w:spacing w:after="0" w:line="240" w:lineRule="auto"/>
      </w:pPr>
      <w:r>
        <w:separator/>
      </w:r>
    </w:p>
  </w:footnote>
  <w:footnote w:type="continuationSeparator" w:id="0">
    <w:p w14:paraId="30CEBC45" w14:textId="77777777" w:rsidR="00F449AE" w:rsidRDefault="00F449AE" w:rsidP="00F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45BB" w14:textId="648A2065" w:rsidR="00FC1BB0" w:rsidRPr="00FC1BB0" w:rsidRDefault="00FC1BB0" w:rsidP="00FC1BB0">
    <w:pPr>
      <w:pStyle w:val="Header"/>
      <w:jc w:val="center"/>
      <w:rPr>
        <w:b/>
        <w:bCs/>
        <w:sz w:val="28"/>
        <w:szCs w:val="28"/>
      </w:rPr>
    </w:pPr>
    <w:r w:rsidRPr="00FC1BB0">
      <w:rPr>
        <w:b/>
        <w:bCs/>
        <w:sz w:val="28"/>
        <w:szCs w:val="28"/>
      </w:rPr>
      <w:t>Death by PowerPoint</w:t>
    </w:r>
    <w:r>
      <w:rPr>
        <w:b/>
        <w:bCs/>
        <w:sz w:val="28"/>
        <w:szCs w:val="28"/>
      </w:rPr>
      <w:t>_</w:t>
    </w:r>
    <w:r w:rsidRPr="00FC1BB0">
      <w:rPr>
        <w:b/>
        <w:bCs/>
        <w:sz w:val="28"/>
        <w:szCs w:val="28"/>
      </w:rPr>
      <w:t xml:space="preserve"> Video Script</w:t>
    </w:r>
  </w:p>
  <w:p w14:paraId="4288D4E0" w14:textId="77777777" w:rsidR="00FC1BB0" w:rsidRDefault="00FC1B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B4"/>
    <w:rsid w:val="000715B4"/>
    <w:rsid w:val="00503B5A"/>
    <w:rsid w:val="00645DC0"/>
    <w:rsid w:val="008D1E9A"/>
    <w:rsid w:val="00F449AE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3712"/>
  <w15:chartTrackingRefBased/>
  <w15:docId w15:val="{9709E8C2-3DDE-4FCC-9861-6C7193E8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B0"/>
  </w:style>
  <w:style w:type="paragraph" w:styleId="Footer">
    <w:name w:val="footer"/>
    <w:basedOn w:val="Normal"/>
    <w:link w:val="FooterChar"/>
    <w:uiPriority w:val="99"/>
    <w:unhideWhenUsed/>
    <w:rsid w:val="00FC1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612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75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83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6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5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88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05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25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804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2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83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77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2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53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483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5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149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3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0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12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8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9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79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41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34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3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5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44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9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1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43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13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404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9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4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88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38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1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47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9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5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8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40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6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69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1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5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62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8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4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3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68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9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12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51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6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53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785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8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303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0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4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3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964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790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502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6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4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5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53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88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2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0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417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54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5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16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272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4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2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21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05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153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1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930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98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1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882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118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7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7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2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9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77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9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2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787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039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3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36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8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01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6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1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66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86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87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59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38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59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27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105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1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57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21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58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78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0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1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1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54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720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815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1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18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0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4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49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4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28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20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5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99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55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93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907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3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3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761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505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968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1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2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40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6061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21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802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08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0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991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25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89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36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52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7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6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11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8706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5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95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208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29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12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23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41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4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3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392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22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0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28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0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9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20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01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4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434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28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07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67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0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15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50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1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371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60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0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72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2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2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45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07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8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4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88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2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08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06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06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27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85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624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4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6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6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8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7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3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642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5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8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409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334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1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83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903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3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5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801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7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1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48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7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60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25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53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85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5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143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47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30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787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9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917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247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0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34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2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4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687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69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69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26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2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1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70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26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3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8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89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2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5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Jacqulyn Baughman</dc:creator>
  <cp:keywords/>
  <dc:description/>
  <cp:lastModifiedBy>Jacqulyn Baughman</cp:lastModifiedBy>
  <cp:revision>2</cp:revision>
  <dcterms:created xsi:type="dcterms:W3CDTF">2022-02-07T22:27:00Z</dcterms:created>
  <dcterms:modified xsi:type="dcterms:W3CDTF">2022-02-07T22:27:00Z</dcterms:modified>
</cp:coreProperties>
</file>