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BA97" w14:textId="7D522980" w:rsidR="005B7F82" w:rsidRPr="003A0752" w:rsidRDefault="005B7F82" w:rsidP="00A62647">
      <w:pPr>
        <w:pStyle w:val="Heading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0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POWER PRIVILEGE AND OPPRESSION</w:t>
      </w:r>
      <w:r w:rsidR="00A62647" w:rsidRPr="003A0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1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Video </w:t>
      </w:r>
      <w:r w:rsidR="00A62647" w:rsidRPr="003A0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Transcript</w:t>
      </w:r>
    </w:p>
    <w:p w14:paraId="7397E54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3DE5D" w14:textId="77777777" w:rsidR="005B7F82" w:rsidRPr="00A62647" w:rsidRDefault="005A5CFC" w:rsidP="005B7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sz w:val="24"/>
          <w:szCs w:val="24"/>
        </w:rPr>
        <w:t>Think of a baby when it's born a</w:t>
      </w:r>
      <w:r w:rsidR="005B7F82" w:rsidRPr="00A62647">
        <w:rPr>
          <w:rFonts w:ascii="Times New Roman" w:eastAsia="Times New Roman" w:hAnsi="Times New Roman" w:cs="Times New Roman"/>
          <w:sz w:val="24"/>
          <w:szCs w:val="24"/>
        </w:rPr>
        <w:t>s a</w:t>
      </w:r>
    </w:p>
    <w:p w14:paraId="37B65C2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simple stick figure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F9C06B" w14:textId="77777777" w:rsidR="005B7F82" w:rsidRPr="00A62647" w:rsidRDefault="005A5CFC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retend identity is like the first set</w:t>
      </w:r>
    </w:p>
    <w:p w14:paraId="2D57C5E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of clothes given to them by others who</w:t>
      </w:r>
    </w:p>
    <w:p w14:paraId="1B50F502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expect them to wear that style</w:t>
      </w:r>
    </w:p>
    <w:p w14:paraId="0BD4146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throughout their life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ow consider their</w:t>
      </w:r>
    </w:p>
    <w:p w14:paraId="621ED874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style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be color or hair</w:t>
      </w:r>
    </w:p>
    <w:p w14:paraId="5462C6B6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style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clothes that they would pick to</w:t>
      </w:r>
    </w:p>
    <w:p w14:paraId="6C6E1586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best match their personality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3C949D" w14:textId="77777777" w:rsidR="005B7F82" w:rsidRPr="00A62647" w:rsidRDefault="005A5CFC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ikewise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gender identity is shaped at</w:t>
      </w:r>
    </w:p>
    <w:p w14:paraId="6D1E2A44" w14:textId="77777777" w:rsidR="005B7F82" w:rsidRPr="00A62647" w:rsidRDefault="005A5CFC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irth when a doctor assigns gender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486DBC" w14:textId="77777777" w:rsidR="005B7F82" w:rsidRPr="00A62647" w:rsidRDefault="005A5CFC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randparents then begin to describe boys</w:t>
      </w:r>
    </w:p>
    <w:p w14:paraId="2AA6A90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as having strong cries or gift girls</w:t>
      </w:r>
    </w:p>
    <w:p w14:paraId="56AF4251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pink headbands with bows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F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or some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gender</w:t>
      </w:r>
    </w:p>
    <w:p w14:paraId="1C8FEFE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 and all that is associated</w:t>
      </w:r>
    </w:p>
    <w:p w14:paraId="58F40A0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with it is without conflict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 we mature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5325BF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we carry this assigned identity as we</w:t>
      </w:r>
    </w:p>
    <w:p w14:paraId="17FF7C0F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engage with social structures like</w:t>
      </w:r>
    </w:p>
    <w:p w14:paraId="3F47170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C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isgender kids go into their</w:t>
      </w:r>
    </w:p>
    <w:p w14:paraId="254C3221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assigned boys or girls bathroom without</w:t>
      </w:r>
    </w:p>
    <w:p w14:paraId="772BDEBF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hesitation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alking into a different</w:t>
      </w:r>
    </w:p>
    <w:p w14:paraId="690D3F8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bathroom is met with redirection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F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</w:p>
    <w:p w14:paraId="3C4AAE2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transgendered and genderqueer people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807EA0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assignment of gender at</w:t>
      </w:r>
    </w:p>
    <w:p w14:paraId="02AA02E9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birth is painful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heir identities create</w:t>
      </w:r>
    </w:p>
    <w:p w14:paraId="4F3E5B7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tensions and are in opposition to assign</w:t>
      </w:r>
    </w:p>
    <w:p w14:paraId="2648C91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gender roles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behaviors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expectations</w:t>
      </w:r>
    </w:p>
    <w:p w14:paraId="5158544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from friends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society</w:t>
      </w:r>
      <w:r w:rsidR="005A5CFC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hey</w:t>
      </w:r>
    </w:p>
    <w:p w14:paraId="44A6BDA1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worry which bathroom is safe for me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</w:p>
    <w:p w14:paraId="4BC5910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tension also happens around language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14:paraId="755A3EB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U.S.,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is considered a primary</w:t>
      </w:r>
    </w:p>
    <w:p w14:paraId="2225E082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or sole language and this affects</w:t>
      </w:r>
    </w:p>
    <w:p w14:paraId="22229AD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everyone's identity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U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nless you are in a</w:t>
      </w:r>
    </w:p>
    <w:p w14:paraId="249B0C1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foreign language class or a bilingual</w:t>
      </w:r>
    </w:p>
    <w:p w14:paraId="6B2C7E7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can be stigma about</w:t>
      </w:r>
    </w:p>
    <w:p w14:paraId="24FD65F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speaking languages other than English in</w:t>
      </w:r>
    </w:p>
    <w:p w14:paraId="283D8594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the classroom or in the playground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</w:p>
    <w:p w14:paraId="5B3A583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may receive messages that English is the</w:t>
      </w:r>
    </w:p>
    <w:p w14:paraId="6857A4A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only acceptable language in school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14:paraId="05537C2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social messaging is that speaking</w:t>
      </w:r>
    </w:p>
    <w:p w14:paraId="6ECD7D9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another language is shameful and</w:t>
      </w:r>
    </w:p>
    <w:p w14:paraId="5C58CD6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problematic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speaking English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5CC821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ideally without an accent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rewarded as</w:t>
      </w:r>
    </w:p>
    <w:p w14:paraId="21A89E5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good behavior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CFBA49" w14:textId="77777777" w:rsidR="005B7F82" w:rsidRPr="00A62647" w:rsidRDefault="00E4255B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 this way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panish-speaking family</w:t>
      </w:r>
    </w:p>
    <w:p w14:paraId="282A695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members are stigmatized as others and</w:t>
      </w:r>
    </w:p>
    <w:p w14:paraId="7E1750B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speaking Spanish becomes undesirable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808C31" w14:textId="77777777" w:rsidR="005B7F82" w:rsidRPr="00A62647" w:rsidRDefault="00E4255B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his process explains why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regardless of</w:t>
      </w:r>
    </w:p>
    <w:p w14:paraId="618F1CA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country of origin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of</w:t>
      </w:r>
    </w:p>
    <w:p w14:paraId="4A4A0462" w14:textId="77777777" w:rsidR="005B7F82" w:rsidRPr="00A62647" w:rsidRDefault="00E4255B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non-E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nglish speakers lose their language</w:t>
      </w:r>
    </w:p>
    <w:p w14:paraId="149710C6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by the third generation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hese are just a</w:t>
      </w:r>
    </w:p>
    <w:p w14:paraId="026B485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couple examples that demonstrate how</w:t>
      </w:r>
    </w:p>
    <w:p w14:paraId="68C3AF6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social structures construct limit and</w:t>
      </w:r>
    </w:p>
    <w:p w14:paraId="362C4B2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place value on identities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his becomes</w:t>
      </w:r>
    </w:p>
    <w:p w14:paraId="5C4AD32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highly problematic when school</w:t>
      </w:r>
    </w:p>
    <w:p w14:paraId="3D9378C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completion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racial profiling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poverty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5D8D3C9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health disparities are associated with</w:t>
      </w:r>
    </w:p>
    <w:p w14:paraId="0E594B1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specific identities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ocial messages from</w:t>
      </w:r>
    </w:p>
    <w:p w14:paraId="12A25E9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peers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media are</w:t>
      </w:r>
    </w:p>
    <w:p w14:paraId="7A147BC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conflicting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hey tell us that all men</w:t>
      </w:r>
    </w:p>
    <w:p w14:paraId="7EDDA42F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are created equal despite what is</w:t>
      </w:r>
    </w:p>
    <w:p w14:paraId="17F09B1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actually reinforced by everyday</w:t>
      </w:r>
    </w:p>
    <w:p w14:paraId="047A3FC9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interactions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the classic example of</w:t>
      </w:r>
    </w:p>
    <w:p w14:paraId="60EDBC9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white woman who guards 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her purse in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</w:p>
    <w:p w14:paraId="1B69AE86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elevator when a black man enters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clash</w:t>
      </w:r>
    </w:p>
    <w:p w14:paraId="40591C34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begins when the social messaging and the</w:t>
      </w:r>
    </w:p>
    <w:p w14:paraId="359BC25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actual experiences do not match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337B807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cannot be equal if we define one group</w:t>
      </w:r>
    </w:p>
    <w:p w14:paraId="23FB13B1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as better or even superior to another</w:t>
      </w:r>
    </w:p>
    <w:p w14:paraId="722F4052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gender or racial identification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C36D85" w14:textId="77777777" w:rsidR="005B7F82" w:rsidRPr="00A62647" w:rsidRDefault="00E4255B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hiteness is the preferred norm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</w:p>
    <w:p w14:paraId="794D5829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identity that all other identities are</w:t>
      </w:r>
    </w:p>
    <w:p w14:paraId="273C1CB9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compared to or contrasted against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14:paraId="4826BA8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norm of whiteness is so strong that it</w:t>
      </w:r>
    </w:p>
    <w:p w14:paraId="10CF88C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is invisible</w:t>
      </w:r>
      <w:r w:rsidR="00E4255B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BF97DC" w14:textId="77777777" w:rsidR="005B7F82" w:rsidRPr="00A62647" w:rsidRDefault="00E4255B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or instance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describing a person if</w:t>
      </w:r>
    </w:p>
    <w:p w14:paraId="45318AA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their race is not described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</w:p>
    <w:p w14:paraId="18A1A15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assumption is that they are white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B7F4BB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nequality touches all parts of our</w:t>
      </w:r>
    </w:p>
    <w:p w14:paraId="2B346727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ives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when we're thinking of</w:t>
      </w:r>
    </w:p>
    <w:p w14:paraId="14660602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starting a healthy family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 assume that</w:t>
      </w:r>
    </w:p>
    <w:p w14:paraId="29012F1A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income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healthy lifestyle</w:t>
      </w:r>
    </w:p>
    <w:p w14:paraId="2D78D10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should produce the same healthy birth</w:t>
      </w:r>
    </w:p>
    <w:p w14:paraId="0EF72E6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outcome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 regardless of race in the U.S.,</w:t>
      </w:r>
    </w:p>
    <w:p w14:paraId="3BBB850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yet research indicates that regardless</w:t>
      </w:r>
    </w:p>
    <w:p w14:paraId="23EC0B9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of age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income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healthy</w:t>
      </w:r>
    </w:p>
    <w:p w14:paraId="31850E06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behaviors and unrelated to genetics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877CD2D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lack women in the 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U.S. 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have poorer</w:t>
      </w:r>
    </w:p>
    <w:p w14:paraId="07071EC1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birth outcomes than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white</w:t>
      </w:r>
    </w:p>
    <w:p w14:paraId="373378B4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counterparts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lack women experience</w:t>
      </w:r>
    </w:p>
    <w:p w14:paraId="4CAA59C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increased infant deaths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maternal deaths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E42C63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and low birth weights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BBECAD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any scientists associate the resulting</w:t>
      </w:r>
    </w:p>
    <w:p w14:paraId="1E736C8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poorer birth outcomes to increase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stress</w:t>
      </w:r>
    </w:p>
    <w:p w14:paraId="4D1691E4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related to experiences of racism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how</w:t>
      </w:r>
    </w:p>
    <w:p w14:paraId="75E7A96C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do we have social change and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equity when</w:t>
      </w:r>
    </w:p>
    <w:p w14:paraId="535B8D0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are most affected can be</w:t>
      </w:r>
    </w:p>
    <w:p w14:paraId="7A3DCB29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demoralized and frustrated by their</w:t>
      </w:r>
    </w:p>
    <w:p w14:paraId="2FA7D5A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everyday attempts to achieve the same</w:t>
      </w:r>
    </w:p>
    <w:p w14:paraId="54BB9DD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outcomes as their white counterparts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? O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</w:p>
    <w:p w14:paraId="3CA40459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to identity groups can be</w:t>
      </w:r>
    </w:p>
    <w:p w14:paraId="7B4794B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the key to creating change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ince social</w:t>
      </w:r>
    </w:p>
    <w:p w14:paraId="0421D84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inequities occur predominantly to</w:t>
      </w:r>
    </w:p>
    <w:p w14:paraId="2173B9F2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 of color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</w:t>
      </w:r>
    </w:p>
    <w:p w14:paraId="6FB146B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transformation requires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among other</w:t>
      </w:r>
    </w:p>
    <w:p w14:paraId="7EF1BC9A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mobilization of identity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</w:p>
    <w:p w14:paraId="1ADD6B1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movements based on identity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the</w:t>
      </w:r>
    </w:p>
    <w:p w14:paraId="3B6210A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Black Liberation Movement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Chicano</w:t>
      </w:r>
    </w:p>
    <w:p w14:paraId="3C265C9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Women's Rights M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ovement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6BBF3D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harness identity by educating people</w:t>
      </w:r>
    </w:p>
    <w:p w14:paraId="13863BC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about social structural inequality and</w:t>
      </w:r>
    </w:p>
    <w:p w14:paraId="1FB0DFE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its impact on them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8A2569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 this way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movements can create</w:t>
      </w:r>
    </w:p>
    <w:p w14:paraId="51CA297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an educated counter-narrative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tories</w:t>
      </w:r>
    </w:p>
    <w:p w14:paraId="53A507BA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like that of Benjamin Banneker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 a B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lack</w:t>
      </w:r>
    </w:p>
    <w:p w14:paraId="7D265A6F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architect who was hired by Thomas</w:t>
      </w:r>
    </w:p>
    <w:p w14:paraId="43685BC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 to build the White House after</w:t>
      </w:r>
    </w:p>
    <w:p w14:paraId="1596642C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the French architect Pierre Charles</w:t>
      </w:r>
    </w:p>
    <w:p w14:paraId="458DB544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L'Enfant stormed off the job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</w:p>
    <w:p w14:paraId="686FBDE7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exemplifies B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anneker's invisibility in</w:t>
      </w:r>
    </w:p>
    <w:p w14:paraId="21D53CB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story and the prominence of</w:t>
      </w:r>
    </w:p>
    <w:p w14:paraId="0C86B3EA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L’Enfant,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has a metro stop named after</w:t>
      </w:r>
    </w:p>
    <w:p w14:paraId="26B0C86A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him in Washington DC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054B05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nowing the invisible history and</w:t>
      </w:r>
    </w:p>
    <w:p w14:paraId="511BE7B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icons of communities can be</w:t>
      </w:r>
    </w:p>
    <w:p w14:paraId="36953CB6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used to coalesce people of a shared</w:t>
      </w:r>
    </w:p>
    <w:p w14:paraId="1646D4C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identity and can call forth other</w:t>
      </w:r>
    </w:p>
    <w:p w14:paraId="365EAFA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 historical struggles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F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</w:p>
    <w:p w14:paraId="6984E105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instance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United Farm Workers Union</w:t>
      </w:r>
    </w:p>
    <w:p w14:paraId="29B970B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their leaders 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Cesar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Chavez and Dolores</w:t>
      </w:r>
    </w:p>
    <w:p w14:paraId="4A268FB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Huerta carried banners of Our Lady of</w:t>
      </w:r>
    </w:p>
    <w:p w14:paraId="446390BB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Guadalupe a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 a march from Delano to</w:t>
      </w:r>
    </w:p>
    <w:p w14:paraId="3AB43372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Sacramento California to demand justice</w:t>
      </w:r>
    </w:p>
    <w:p w14:paraId="2E266A44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for farmworkers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 same icon was used</w:t>
      </w:r>
    </w:p>
    <w:p w14:paraId="12C781F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by Father Miguel Hidalgo in Mexico's</w:t>
      </w:r>
    </w:p>
    <w:p w14:paraId="0AD2346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fight for independence from Spain and</w:t>
      </w:r>
    </w:p>
    <w:p w14:paraId="3D31326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again in the Mexican Revolution by</w:t>
      </w:r>
    </w:p>
    <w:p w14:paraId="236865BA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Emiliano Zapata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he way that these icons</w:t>
      </w:r>
    </w:p>
    <w:p w14:paraId="77135A26" w14:textId="77777777" w:rsidR="005B7F82" w:rsidRPr="00A62647" w:rsidRDefault="00AA04FA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were used are also evidence</w:t>
      </w:r>
      <w:r w:rsidR="005B7F82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global</w:t>
      </w:r>
    </w:p>
    <w:p w14:paraId="3C764BE1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and national struggles for</w:t>
      </w:r>
    </w:p>
    <w:p w14:paraId="2149DC1E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transformational change can be organized</w:t>
      </w:r>
    </w:p>
    <w:p w14:paraId="298E3B86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at local levels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 people committed to</w:t>
      </w:r>
    </w:p>
    <w:p w14:paraId="508E483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social change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questions for us are</w:t>
      </w:r>
    </w:p>
    <w:p w14:paraId="7D762DB7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do we really understand about</w:t>
      </w:r>
    </w:p>
    <w:p w14:paraId="39C4B25A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the history and legacies of the</w:t>
      </w:r>
    </w:p>
    <w:p w14:paraId="49FAFDB0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 in which we work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as both</w:t>
      </w:r>
    </w:p>
    <w:p w14:paraId="3CE31E5B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insiders and outsiders of these</w:t>
      </w:r>
    </w:p>
    <w:p w14:paraId="7010659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do we use the power of</w:t>
      </w:r>
    </w:p>
    <w:p w14:paraId="40165E92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narrative informed by cultural histories</w:t>
      </w:r>
    </w:p>
    <w:p w14:paraId="3536E5AD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of contribution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resistance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justice to</w:t>
      </w:r>
    </w:p>
    <w:p w14:paraId="1615E123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activate change in grassroots community</w:t>
      </w:r>
    </w:p>
    <w:p w14:paraId="606AB389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87674F8" w14:textId="77777777" w:rsidR="005B7F82" w:rsidRPr="00A62647" w:rsidRDefault="005B7F82" w:rsidP="005B7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AA04FA" w:rsidRPr="00A62647">
        <w:rPr>
          <w:rFonts w:ascii="Times New Roman" w:eastAsia="Times New Roman" w:hAnsi="Times New Roman" w:cs="Times New Roman"/>
          <w:color w:val="000000"/>
          <w:sz w:val="24"/>
          <w:szCs w:val="24"/>
        </w:rPr>
        <w:t>Inspiring music]</w:t>
      </w:r>
    </w:p>
    <w:p w14:paraId="73724501" w14:textId="77777777" w:rsidR="000E0108" w:rsidRPr="00A62647" w:rsidRDefault="000E0108">
      <w:pPr>
        <w:rPr>
          <w:rFonts w:ascii="Times New Roman" w:hAnsi="Times New Roman" w:cs="Times New Roman"/>
          <w:sz w:val="24"/>
          <w:szCs w:val="24"/>
        </w:rPr>
      </w:pPr>
    </w:p>
    <w:sectPr w:rsidR="000E0108" w:rsidRPr="00A6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82"/>
    <w:rsid w:val="000E0108"/>
    <w:rsid w:val="003A0752"/>
    <w:rsid w:val="005A5CFC"/>
    <w:rsid w:val="005B7F82"/>
    <w:rsid w:val="00A62647"/>
    <w:rsid w:val="00AA04FA"/>
    <w:rsid w:val="00CA1F60"/>
    <w:rsid w:val="00E4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B80C"/>
  <w15:chartTrackingRefBased/>
  <w15:docId w15:val="{2C95A02E-9790-421F-920D-A5AEC3C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2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9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4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8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5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2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0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2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60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6</cp:revision>
  <dcterms:created xsi:type="dcterms:W3CDTF">2021-11-15T19:25:00Z</dcterms:created>
  <dcterms:modified xsi:type="dcterms:W3CDTF">2021-12-05T18:35:00Z</dcterms:modified>
</cp:coreProperties>
</file>