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34C0" w14:textId="44980AAA" w:rsidR="00CD1FEF" w:rsidRPr="00CD1FEF" w:rsidRDefault="00DD21A3" w:rsidP="00CD1FEF">
      <w:pPr>
        <w:pStyle w:val="Heading1"/>
      </w:pPr>
      <w:r w:rsidRPr="00CD1FEF">
        <w:t>DNA</w:t>
      </w:r>
      <w:r w:rsidR="00CD1FEF" w:rsidRPr="00CD1FEF">
        <w:t>:</w:t>
      </w:r>
      <w:r w:rsidRPr="00CD1FEF">
        <w:t xml:space="preserve"> The Genetic Material</w:t>
      </w:r>
    </w:p>
    <w:p w14:paraId="0347043F" w14:textId="19E34B14" w:rsidR="00CD1FEF" w:rsidRDefault="00CD1FEF" w:rsidP="00CD1F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b/>
          <w:bCs/>
          <w:sz w:val="24"/>
          <w:szCs w:val="24"/>
        </w:rPr>
        <w:t>Authors:</w:t>
      </w:r>
      <w:r w:rsidRPr="00CD1FEF">
        <w:rPr>
          <w:rFonts w:ascii="Times New Roman" w:hAnsi="Times New Roman" w:cs="Times New Roman"/>
          <w:sz w:val="24"/>
          <w:szCs w:val="24"/>
        </w:rPr>
        <w:t xml:space="preserve"> Walter P. Suza, Iowa State University</w:t>
      </w:r>
    </w:p>
    <w:p w14:paraId="60637A3D" w14:textId="6362B5EF" w:rsidR="00CD1FEF" w:rsidRDefault="00CD1FEF" w:rsidP="00CD1FEF">
      <w:pPr>
        <w:pStyle w:val="Heading2"/>
      </w:pPr>
      <w:r>
        <w:t>Overview</w:t>
      </w:r>
    </w:p>
    <w:p w14:paraId="0C877712" w14:textId="0A992AE8" w:rsidR="00CD1FEF" w:rsidRPr="00CD1FEF" w:rsidRDefault="00013657" w:rsidP="00CD1F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 xml:space="preserve">This </w:t>
      </w:r>
      <w:r w:rsidR="00DD21A3" w:rsidRPr="00CD1FEF">
        <w:rPr>
          <w:rFonts w:ascii="Times New Roman" w:hAnsi="Times New Roman" w:cs="Times New Roman"/>
          <w:sz w:val="24"/>
          <w:szCs w:val="24"/>
        </w:rPr>
        <w:t>ALA</w:t>
      </w:r>
      <w:r w:rsidRPr="00CD1FEF">
        <w:rPr>
          <w:rFonts w:ascii="Times New Roman" w:hAnsi="Times New Roman" w:cs="Times New Roman"/>
          <w:sz w:val="24"/>
          <w:szCs w:val="24"/>
        </w:rPr>
        <w:t xml:space="preserve"> will focus on </w:t>
      </w:r>
      <w:hyperlink r:id="rId5" w:history="1">
        <w:r w:rsidR="00CD1FEF" w:rsidRPr="00CD1FE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Chapter 2 in our textbook, </w:t>
        </w:r>
        <w:r w:rsidR="00CD1FEF">
          <w:rPr>
            <w:rStyle w:val="Hyperlink"/>
            <w:rFonts w:ascii="Times New Roman" w:hAnsi="Times New Roman" w:cs="Times New Roman"/>
            <w:sz w:val="24"/>
            <w:szCs w:val="24"/>
          </w:rPr>
          <w:t>“</w:t>
        </w:r>
        <w:r w:rsidR="00DD21A3" w:rsidRPr="00CD1FEF">
          <w:rPr>
            <w:rStyle w:val="Hyperlink"/>
            <w:rFonts w:ascii="Times New Roman" w:hAnsi="Times New Roman" w:cs="Times New Roman"/>
            <w:sz w:val="24"/>
            <w:szCs w:val="24"/>
          </w:rPr>
          <w:t>DNA: The Genetic Materia</w:t>
        </w:r>
        <w:r w:rsidR="00CD1FEF">
          <w:rPr>
            <w:rStyle w:val="Hyperlink"/>
            <w:rFonts w:ascii="Times New Roman" w:hAnsi="Times New Roman" w:cs="Times New Roman"/>
            <w:sz w:val="24"/>
            <w:szCs w:val="24"/>
          </w:rPr>
          <w:t>l.”</w:t>
        </w:r>
      </w:hyperlink>
      <w:r w:rsidRPr="00CD1FEF">
        <w:rPr>
          <w:rFonts w:ascii="Times New Roman" w:hAnsi="Times New Roman" w:cs="Times New Roman"/>
          <w:sz w:val="24"/>
          <w:szCs w:val="24"/>
        </w:rPr>
        <w:t xml:space="preserve"> In </w:t>
      </w:r>
      <w:r w:rsidR="00CD1FEF">
        <w:rPr>
          <w:rFonts w:ascii="Times New Roman" w:hAnsi="Times New Roman" w:cs="Times New Roman"/>
          <w:sz w:val="24"/>
          <w:szCs w:val="24"/>
        </w:rPr>
        <w:t xml:space="preserve">this </w:t>
      </w:r>
      <w:r w:rsidR="00DD21A3" w:rsidRPr="00CD1FEF">
        <w:rPr>
          <w:rFonts w:ascii="Times New Roman" w:hAnsi="Times New Roman" w:cs="Times New Roman"/>
          <w:sz w:val="24"/>
          <w:szCs w:val="24"/>
        </w:rPr>
        <w:t>ALA</w:t>
      </w:r>
      <w:r w:rsidRPr="00CD1FEF">
        <w:rPr>
          <w:rFonts w:ascii="Times New Roman" w:hAnsi="Times New Roman" w:cs="Times New Roman"/>
          <w:sz w:val="24"/>
          <w:szCs w:val="24"/>
        </w:rPr>
        <w:t xml:space="preserve">, </w:t>
      </w:r>
      <w:r w:rsidR="0042399A" w:rsidRPr="00CD1FEF">
        <w:rPr>
          <w:rFonts w:ascii="Times New Roman" w:hAnsi="Times New Roman" w:cs="Times New Roman"/>
          <w:sz w:val="24"/>
          <w:szCs w:val="24"/>
        </w:rPr>
        <w:t>I will</w:t>
      </w:r>
      <w:r w:rsidRPr="00CD1FEF">
        <w:rPr>
          <w:rFonts w:ascii="Times New Roman" w:hAnsi="Times New Roman" w:cs="Times New Roman"/>
          <w:sz w:val="24"/>
          <w:szCs w:val="24"/>
        </w:rPr>
        <w:t xml:space="preserve"> ask you to think about how plants work</w:t>
      </w:r>
      <w:r w:rsidR="00CD1FEF">
        <w:rPr>
          <w:rFonts w:ascii="Times New Roman" w:hAnsi="Times New Roman" w:cs="Times New Roman"/>
          <w:sz w:val="24"/>
          <w:szCs w:val="24"/>
        </w:rPr>
        <w:t xml:space="preserve"> and</w:t>
      </w:r>
      <w:r w:rsidRPr="00CD1FEF">
        <w:rPr>
          <w:rFonts w:ascii="Times New Roman" w:hAnsi="Times New Roman" w:cs="Times New Roman"/>
          <w:sz w:val="24"/>
          <w:szCs w:val="24"/>
        </w:rPr>
        <w:t xml:space="preserve"> dive into some of the details and reflect on your learning of this process. </w:t>
      </w:r>
    </w:p>
    <w:p w14:paraId="71D2A5F9" w14:textId="77777777" w:rsidR="00CD1FEF" w:rsidRPr="00CD1FEF" w:rsidRDefault="00013657" w:rsidP="00CD1F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 xml:space="preserve">You will be asked to query AI for the interconnectedness of specific </w:t>
      </w:r>
      <w:r w:rsidR="00DD21A3" w:rsidRPr="00CD1FEF">
        <w:rPr>
          <w:rFonts w:ascii="Times New Roman" w:hAnsi="Times New Roman" w:cs="Times New Roman"/>
          <w:sz w:val="24"/>
          <w:szCs w:val="24"/>
        </w:rPr>
        <w:t>DNA structure and functions</w:t>
      </w:r>
      <w:r w:rsidRPr="00CD1FEF">
        <w:rPr>
          <w:rFonts w:ascii="Times New Roman" w:hAnsi="Times New Roman" w:cs="Times New Roman"/>
          <w:sz w:val="24"/>
          <w:szCs w:val="24"/>
        </w:rPr>
        <w:t xml:space="preserve"> terms. You will also be asked to evaluate the response generated by AI using what you have learned from lectures and reading assignments.</w:t>
      </w:r>
    </w:p>
    <w:p w14:paraId="74A7AF27" w14:textId="77777777" w:rsidR="00CD1FEF" w:rsidRDefault="00013657" w:rsidP="00CD1F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>You have several attempts to complete the assignment.</w:t>
      </w:r>
    </w:p>
    <w:p w14:paraId="684FE2C1" w14:textId="5D3130AC" w:rsidR="00CD1FEF" w:rsidRPr="00CD1FEF" w:rsidRDefault="00CD1FEF" w:rsidP="00CD1FEF">
      <w:pPr>
        <w:pStyle w:val="Heading2"/>
      </w:pPr>
      <w:r>
        <w:t>Preparation</w:t>
      </w:r>
    </w:p>
    <w:p w14:paraId="6165C9CD" w14:textId="71200689" w:rsidR="00013657" w:rsidRPr="00CD1FEF" w:rsidRDefault="00013657" w:rsidP="00CD1FE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 xml:space="preserve">Complete the following before </w:t>
      </w:r>
      <w:r w:rsidR="0042399A" w:rsidRPr="00CD1FEF">
        <w:rPr>
          <w:rFonts w:ascii="Times New Roman" w:hAnsi="Times New Roman" w:cs="Times New Roman"/>
          <w:sz w:val="24"/>
          <w:szCs w:val="24"/>
        </w:rPr>
        <w:t>starting</w:t>
      </w:r>
      <w:r w:rsidRPr="00CD1FEF">
        <w:rPr>
          <w:rFonts w:ascii="Times New Roman" w:hAnsi="Times New Roman" w:cs="Times New Roman"/>
          <w:sz w:val="24"/>
          <w:szCs w:val="24"/>
        </w:rPr>
        <w:t xml:space="preserve"> this assignment.</w:t>
      </w:r>
    </w:p>
    <w:p w14:paraId="5C4B7844" w14:textId="67A8D92B" w:rsidR="000A659A" w:rsidRPr="006A3C9A" w:rsidRDefault="00DD21A3" w:rsidP="00013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13657" w:rsidRPr="006A3C9A">
        <w:rPr>
          <w:rFonts w:ascii="Times New Roman" w:hAnsi="Times New Roman" w:cs="Times New Roman"/>
          <w:sz w:val="24"/>
          <w:szCs w:val="24"/>
        </w:rPr>
        <w:t xml:space="preserve">eview these </w:t>
      </w:r>
      <w:r>
        <w:rPr>
          <w:rFonts w:ascii="Times New Roman" w:hAnsi="Times New Roman" w:cs="Times New Roman"/>
          <w:sz w:val="24"/>
          <w:szCs w:val="24"/>
        </w:rPr>
        <w:t>Chapter</w:t>
      </w:r>
      <w:r w:rsidR="00013657" w:rsidRPr="006A3C9A">
        <w:rPr>
          <w:rFonts w:ascii="Times New Roman" w:hAnsi="Times New Roman" w:cs="Times New Roman"/>
          <w:sz w:val="24"/>
          <w:szCs w:val="24"/>
        </w:rPr>
        <w:t xml:space="preserve"> on "How to be a plant" to help you to complete the assignment. </w:t>
      </w:r>
    </w:p>
    <w:p w14:paraId="444DFE9D" w14:textId="1FDEE3C5" w:rsidR="00013657" w:rsidRDefault="00013657" w:rsidP="00013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Sign up for </w:t>
      </w:r>
      <w:hyperlink r:id="rId6" w:history="1">
        <w:r w:rsidRPr="006A3C9A">
          <w:rPr>
            <w:rStyle w:val="Hyperlink"/>
            <w:rFonts w:ascii="Times New Roman" w:hAnsi="Times New Roman" w:cs="Times New Roman"/>
            <w:sz w:val="24"/>
            <w:szCs w:val="24"/>
          </w:rPr>
          <w:t>ChatGPT</w:t>
        </w:r>
      </w:hyperlink>
      <w:r w:rsidRPr="006A3C9A">
        <w:rPr>
          <w:rFonts w:ascii="Times New Roman" w:hAnsi="Times New Roman" w:cs="Times New Roman"/>
          <w:sz w:val="24"/>
          <w:szCs w:val="24"/>
        </w:rPr>
        <w:t xml:space="preserve"> to gain access to AI. </w:t>
      </w:r>
    </w:p>
    <w:p w14:paraId="331329D5" w14:textId="77777777" w:rsidR="00CD1FEF" w:rsidRPr="00CD1FEF" w:rsidRDefault="00CD1FEF" w:rsidP="00CD1FEF">
      <w:pPr>
        <w:rPr>
          <w:rFonts w:ascii="Times New Roman" w:hAnsi="Times New Roman" w:cs="Times New Roman"/>
          <w:sz w:val="24"/>
          <w:szCs w:val="24"/>
        </w:rPr>
      </w:pPr>
    </w:p>
    <w:p w14:paraId="6B2A3671" w14:textId="133B489F" w:rsidR="00013657" w:rsidRPr="00CD1FEF" w:rsidRDefault="00013657" w:rsidP="00CD1FEF">
      <w:pPr>
        <w:pStyle w:val="Heading2"/>
      </w:pPr>
      <w:r w:rsidRPr="00CD1FEF">
        <w:t>Part 1:</w:t>
      </w:r>
    </w:p>
    <w:p w14:paraId="3F4489A7" w14:textId="2794426D" w:rsidR="00013657" w:rsidRDefault="00013657" w:rsidP="000136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In your own words, what </w:t>
      </w:r>
      <w:r w:rsidR="00DD21A3">
        <w:rPr>
          <w:rFonts w:ascii="Times New Roman" w:hAnsi="Times New Roman" w:cs="Times New Roman"/>
          <w:sz w:val="24"/>
          <w:szCs w:val="24"/>
        </w:rPr>
        <w:t>is DNA</w:t>
      </w:r>
      <w:r w:rsidRPr="006A3C9A">
        <w:rPr>
          <w:rFonts w:ascii="Times New Roman" w:hAnsi="Times New Roman" w:cs="Times New Roman"/>
          <w:sz w:val="24"/>
          <w:szCs w:val="24"/>
        </w:rPr>
        <w:t>? (1-2 sentences)</w:t>
      </w:r>
    </w:p>
    <w:p w14:paraId="75EA9139" w14:textId="77777777" w:rsidR="00CD1FEF" w:rsidRPr="006A3C9A" w:rsidRDefault="00CD1FEF" w:rsidP="00CD1F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619CBE" w14:textId="3FD9565F" w:rsidR="00013657" w:rsidRDefault="00013657" w:rsidP="000136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Reflect on what you do not understand or what content you have not mastered in </w:t>
      </w:r>
      <w:proofErr w:type="gramStart"/>
      <w:r w:rsidRPr="006A3C9A">
        <w:rPr>
          <w:rFonts w:ascii="Times New Roman" w:hAnsi="Times New Roman" w:cs="Times New Roman"/>
          <w:sz w:val="24"/>
          <w:szCs w:val="24"/>
        </w:rPr>
        <w:t xml:space="preserve">the </w:t>
      </w:r>
      <w:r w:rsidR="00DD21A3">
        <w:rPr>
          <w:rFonts w:ascii="Times New Roman" w:hAnsi="Times New Roman" w:cs="Times New Roman"/>
          <w:sz w:val="24"/>
          <w:szCs w:val="24"/>
        </w:rPr>
        <w:t xml:space="preserve"> Chapter</w:t>
      </w:r>
      <w:proofErr w:type="gramEnd"/>
      <w:r w:rsidR="006A3C9A">
        <w:rPr>
          <w:rFonts w:ascii="Times New Roman" w:hAnsi="Times New Roman" w:cs="Times New Roman"/>
          <w:sz w:val="24"/>
          <w:szCs w:val="24"/>
        </w:rPr>
        <w:t xml:space="preserve"> (2-3 sentences)</w:t>
      </w:r>
      <w:r w:rsidRPr="006A3C9A">
        <w:rPr>
          <w:rFonts w:ascii="Times New Roman" w:hAnsi="Times New Roman" w:cs="Times New Roman"/>
          <w:sz w:val="24"/>
          <w:szCs w:val="24"/>
        </w:rPr>
        <w:t>.</w:t>
      </w:r>
    </w:p>
    <w:p w14:paraId="7D1CFF3F" w14:textId="77777777" w:rsidR="00CD1FEF" w:rsidRPr="00CD1FEF" w:rsidRDefault="00CD1FEF" w:rsidP="00CD1F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C336E0" w14:textId="77777777" w:rsidR="00CD1FEF" w:rsidRPr="006A3C9A" w:rsidRDefault="00CD1FEF" w:rsidP="00CD1F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7A446F" w14:textId="53B6E8A7" w:rsidR="00013657" w:rsidRPr="006A3C9A" w:rsidRDefault="00013657" w:rsidP="000136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Identify and describe a strategy you can use to deepen and improve your current understanding in ways that will help you master the topic of </w:t>
      </w:r>
      <w:r w:rsidR="00DD21A3">
        <w:rPr>
          <w:rFonts w:ascii="Times New Roman" w:hAnsi="Times New Roman" w:cs="Times New Roman"/>
          <w:sz w:val="24"/>
          <w:szCs w:val="24"/>
        </w:rPr>
        <w:t>DNA replication</w:t>
      </w:r>
      <w:r w:rsidRPr="006A3C9A">
        <w:rPr>
          <w:rFonts w:ascii="Times New Roman" w:hAnsi="Times New Roman" w:cs="Times New Roman"/>
          <w:sz w:val="24"/>
          <w:szCs w:val="24"/>
        </w:rPr>
        <w:t xml:space="preserve"> (2-3 sentences)</w:t>
      </w:r>
    </w:p>
    <w:p w14:paraId="5FC88E62" w14:textId="2DF4F02F" w:rsidR="00013657" w:rsidRPr="006A3C9A" w:rsidRDefault="00013657" w:rsidP="00013657">
      <w:p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>Review the two columns of terms</w:t>
      </w:r>
      <w:r w:rsidR="0042399A">
        <w:rPr>
          <w:rFonts w:ascii="Times New Roman" w:hAnsi="Times New Roman" w:cs="Times New Roman"/>
          <w:sz w:val="24"/>
          <w:szCs w:val="24"/>
        </w:rPr>
        <w:t xml:space="preserve"> below</w:t>
      </w:r>
      <w:r w:rsidRPr="006A3C9A">
        <w:rPr>
          <w:rFonts w:ascii="Times New Roman" w:hAnsi="Times New Roman" w:cs="Times New Roman"/>
          <w:sz w:val="24"/>
          <w:szCs w:val="24"/>
        </w:rPr>
        <w:t xml:space="preserve">.  Select </w:t>
      </w:r>
      <w:r w:rsidRPr="006A3C9A">
        <w:rPr>
          <w:rFonts w:ascii="Times New Roman" w:hAnsi="Times New Roman" w:cs="Times New Roman"/>
          <w:b/>
          <w:bCs/>
          <w:sz w:val="24"/>
          <w:szCs w:val="24"/>
        </w:rPr>
        <w:t>a term from each column</w:t>
      </w:r>
      <w:r w:rsidRPr="006A3C9A">
        <w:rPr>
          <w:rFonts w:ascii="Times New Roman" w:hAnsi="Times New Roman" w:cs="Times New Roman"/>
          <w:sz w:val="24"/>
          <w:szCs w:val="24"/>
        </w:rPr>
        <w:t xml:space="preserve"> for a total of </w:t>
      </w:r>
      <w:r w:rsidR="006A3C9A" w:rsidRPr="006A3C9A">
        <w:rPr>
          <w:rFonts w:ascii="Times New Roman" w:hAnsi="Times New Roman" w:cs="Times New Roman"/>
          <w:sz w:val="24"/>
          <w:szCs w:val="24"/>
        </w:rPr>
        <w:t>two</w:t>
      </w:r>
      <w:r w:rsidRPr="006A3C9A">
        <w:rPr>
          <w:rFonts w:ascii="Times New Roman" w:hAnsi="Times New Roman" w:cs="Times New Roman"/>
          <w:sz w:val="24"/>
          <w:szCs w:val="24"/>
        </w:rPr>
        <w:t xml:space="preserve"> terms. </w:t>
      </w:r>
    </w:p>
    <w:tbl>
      <w:tblPr>
        <w:tblW w:w="8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4341"/>
      </w:tblGrid>
      <w:tr w:rsidR="00013657" w:rsidRPr="00013657" w14:paraId="1CF89D9E" w14:textId="77777777" w:rsidTr="00013657">
        <w:trPr>
          <w:trHeight w:val="213"/>
        </w:trPr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A678C" w14:textId="77777777" w:rsidR="00013657" w:rsidRPr="00013657" w:rsidRDefault="00013657" w:rsidP="0001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  <w:t>What are plants?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35820" w14:textId="77777777" w:rsidR="00013657" w:rsidRPr="00013657" w:rsidRDefault="00013657" w:rsidP="0001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b/>
                <w:bCs/>
                <w:color w:val="2D3B45"/>
                <w:kern w:val="0"/>
                <w:sz w:val="24"/>
                <w:szCs w:val="24"/>
                <w14:ligatures w14:val="none"/>
              </w:rPr>
              <w:t>How to be a plant</w:t>
            </w:r>
          </w:p>
        </w:tc>
      </w:tr>
      <w:tr w:rsidR="00013657" w:rsidRPr="00013657" w14:paraId="7BFC8885" w14:textId="77777777" w:rsidTr="00013657">
        <w:trPr>
          <w:trHeight w:val="2626"/>
        </w:trPr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36FA6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lastRenderedPageBreak/>
              <w:t>Photosynthetic eukaryotes</w:t>
            </w:r>
          </w:p>
          <w:p w14:paraId="4C9EDE17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Assembled from cells</w:t>
            </w:r>
          </w:p>
          <w:p w14:paraId="05BAE755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Cell walls</w:t>
            </w:r>
          </w:p>
          <w:p w14:paraId="6E496C96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Multicellular</w:t>
            </w:r>
          </w:p>
          <w:p w14:paraId="11D7A5FD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Terrestrial environment</w:t>
            </w:r>
          </w:p>
          <w:p w14:paraId="1907992E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Vascular system</w:t>
            </w:r>
          </w:p>
          <w:p w14:paraId="538C2B03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Plasmodesmata</w:t>
            </w:r>
          </w:p>
          <w:p w14:paraId="435AFFDC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Majority of a plant cell is water</w:t>
            </w:r>
          </w:p>
          <w:p w14:paraId="151678BC" w14:textId="77777777" w:rsidR="00013657" w:rsidRPr="00013657" w:rsidRDefault="00013657" w:rsidP="000136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Stomata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287A9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Converting light energy to chemical energy </w:t>
            </w:r>
          </w:p>
          <w:p w14:paraId="39BB1D2F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Fixing carbon</w:t>
            </w:r>
          </w:p>
          <w:p w14:paraId="5A5B7627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Preventing movement of charged molecules into the cell   </w:t>
            </w:r>
          </w:p>
          <w:p w14:paraId="01D0AD75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Connecting many cells </w:t>
            </w:r>
          </w:p>
          <w:p w14:paraId="3D9B1B93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Transporting molecules across entire plant </w:t>
            </w:r>
          </w:p>
          <w:p w14:paraId="027DA77B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Maintain homeostasis</w:t>
            </w:r>
          </w:p>
          <w:p w14:paraId="298ED255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Control water movement</w:t>
            </w:r>
          </w:p>
          <w:p w14:paraId="6727C6A5" w14:textId="77777777" w:rsidR="00013657" w:rsidRPr="00013657" w:rsidRDefault="00013657" w:rsidP="000136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</w:pPr>
            <w:r w:rsidRPr="00013657">
              <w:rPr>
                <w:rFonts w:ascii="Times New Roman" w:eastAsia="Times New Roman" w:hAnsi="Times New Roman" w:cs="Times New Roman"/>
                <w:color w:val="2D3B45"/>
                <w:kern w:val="0"/>
                <w:sz w:val="24"/>
                <w:szCs w:val="24"/>
                <w14:ligatures w14:val="none"/>
              </w:rPr>
              <w:t>Fixing carbon</w:t>
            </w:r>
          </w:p>
        </w:tc>
      </w:tr>
    </w:tbl>
    <w:p w14:paraId="204BE1C5" w14:textId="77777777" w:rsidR="006A3C9A" w:rsidRPr="006A3C9A" w:rsidRDefault="006A3C9A" w:rsidP="006A3C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04B9F6" w14:textId="74B4C610" w:rsidR="006A3C9A" w:rsidRPr="00CD1FEF" w:rsidRDefault="006A3C9A" w:rsidP="00CD1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>List the two terms you selected in your response.</w:t>
      </w:r>
    </w:p>
    <w:p w14:paraId="47788E26" w14:textId="6F865F19" w:rsidR="006A3C9A" w:rsidRDefault="0042399A" w:rsidP="00CD1F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99A">
        <w:rPr>
          <w:rFonts w:ascii="Times New Roman" w:hAnsi="Times New Roman" w:cs="Times New Roman"/>
          <w:sz w:val="24"/>
          <w:szCs w:val="24"/>
        </w:rPr>
        <w:t>What are</w:t>
      </w:r>
      <w:r w:rsidR="006A3C9A" w:rsidRPr="0042399A">
        <w:rPr>
          <w:rFonts w:ascii="Times New Roman" w:hAnsi="Times New Roman" w:cs="Times New Roman"/>
          <w:sz w:val="24"/>
          <w:szCs w:val="24"/>
        </w:rPr>
        <w:t xml:space="preserve"> the physiological</w:t>
      </w:r>
      <w:r w:rsidR="00013657" w:rsidRPr="0042399A">
        <w:rPr>
          <w:rFonts w:ascii="Times New Roman" w:hAnsi="Times New Roman" w:cs="Times New Roman"/>
          <w:sz w:val="24"/>
          <w:szCs w:val="24"/>
        </w:rPr>
        <w:t xml:space="preserve"> connections between the terms</w:t>
      </w:r>
      <w:r w:rsidR="006A3C9A" w:rsidRPr="0042399A">
        <w:rPr>
          <w:rFonts w:ascii="Times New Roman" w:hAnsi="Times New Roman" w:cs="Times New Roman"/>
          <w:sz w:val="24"/>
          <w:szCs w:val="24"/>
        </w:rPr>
        <w:t xml:space="preserve"> you have selected</w:t>
      </w:r>
      <w:r w:rsidRPr="0042399A">
        <w:rPr>
          <w:rFonts w:ascii="Times New Roman" w:hAnsi="Times New Roman" w:cs="Times New Roman"/>
          <w:sz w:val="24"/>
          <w:szCs w:val="24"/>
        </w:rPr>
        <w:t xml:space="preserve">? </w:t>
      </w:r>
      <w:r w:rsidR="00013657" w:rsidRPr="0042399A">
        <w:rPr>
          <w:rFonts w:ascii="Times New Roman" w:hAnsi="Times New Roman" w:cs="Times New Roman"/>
          <w:sz w:val="24"/>
          <w:szCs w:val="24"/>
        </w:rPr>
        <w:t xml:space="preserve">Use the lecture notes to create your response. Your response should be about </w:t>
      </w:r>
      <w:r w:rsidR="006A3C9A" w:rsidRPr="0042399A">
        <w:rPr>
          <w:rFonts w:ascii="Times New Roman" w:hAnsi="Times New Roman" w:cs="Times New Roman"/>
          <w:sz w:val="24"/>
          <w:szCs w:val="24"/>
        </w:rPr>
        <w:t>100 words.</w:t>
      </w:r>
    </w:p>
    <w:p w14:paraId="115EA560" w14:textId="41E5A3A4" w:rsidR="0042399A" w:rsidRPr="00CD1FEF" w:rsidRDefault="0042399A" w:rsidP="00CD1FEF">
      <w:pPr>
        <w:pStyle w:val="Heading2"/>
      </w:pPr>
      <w:r>
        <w:t>P</w:t>
      </w:r>
      <w:r w:rsidR="00CD1FEF">
        <w:t>art</w:t>
      </w:r>
      <w:r>
        <w:t xml:space="preserve"> </w:t>
      </w:r>
      <w:r w:rsidR="00344D38">
        <w:t>2</w:t>
      </w:r>
      <w:r>
        <w:t>:</w:t>
      </w:r>
    </w:p>
    <w:p w14:paraId="0F83ADEB" w14:textId="46C39C7F" w:rsidR="006A3C9A" w:rsidRPr="006A3C9A" w:rsidRDefault="006A3C9A" w:rsidP="00CD1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Use the </w:t>
      </w:r>
      <w:r w:rsidR="0042399A">
        <w:rPr>
          <w:rFonts w:ascii="Times New Roman" w:hAnsi="Times New Roman" w:cs="Times New Roman"/>
          <w:sz w:val="24"/>
          <w:szCs w:val="24"/>
        </w:rPr>
        <w:t>provided</w:t>
      </w:r>
      <w:r w:rsidRPr="006A3C9A">
        <w:rPr>
          <w:rFonts w:ascii="Times New Roman" w:hAnsi="Times New Roman" w:cs="Times New Roman"/>
          <w:sz w:val="24"/>
          <w:szCs w:val="24"/>
        </w:rPr>
        <w:t xml:space="preserve"> prompt to obtain a response from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 w:rsidR="00140030">
        <w:rPr>
          <w:rFonts w:ascii="Times New Roman" w:hAnsi="Times New Roman" w:cs="Times New Roman"/>
          <w:sz w:val="24"/>
          <w:szCs w:val="24"/>
        </w:rPr>
        <w:t>.</w:t>
      </w:r>
    </w:p>
    <w:p w14:paraId="2AA2C3DE" w14:textId="32BDB854" w:rsidR="006A3C9A" w:rsidRDefault="00845B66" w:rsidP="00CD1F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a </w:t>
      </w:r>
      <w:r w:rsidR="00FF5617">
        <w:rPr>
          <w:rFonts w:ascii="Times New Roman" w:hAnsi="Times New Roman" w:cs="Times New Roman"/>
          <w:sz w:val="24"/>
          <w:szCs w:val="24"/>
        </w:rPr>
        <w:t xml:space="preserve">What the connection between term x and y. Limit to 100 words. </w:t>
      </w:r>
    </w:p>
    <w:p w14:paraId="30508467" w14:textId="656715D6" w:rsidR="00FF5617" w:rsidRDefault="00FF5617" w:rsidP="00CD1FE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and p</w:t>
      </w:r>
      <w:r w:rsidR="006A3C9A" w:rsidRPr="006A3C9A">
        <w:rPr>
          <w:rFonts w:ascii="Times New Roman" w:hAnsi="Times New Roman" w:cs="Times New Roman"/>
          <w:sz w:val="24"/>
          <w:szCs w:val="24"/>
        </w:rPr>
        <w:t>aste the</w:t>
      </w:r>
      <w:r>
        <w:rPr>
          <w:rFonts w:ascii="Times New Roman" w:hAnsi="Times New Roman" w:cs="Times New Roman"/>
          <w:sz w:val="24"/>
          <w:szCs w:val="24"/>
        </w:rPr>
        <w:t xml:space="preserve"> response from</w:t>
      </w:r>
      <w:r w:rsidR="006A3C9A" w:rsidRPr="006A3C9A">
        <w:rPr>
          <w:rFonts w:ascii="Times New Roman" w:hAnsi="Times New Roman" w:cs="Times New Roman"/>
          <w:sz w:val="24"/>
          <w:szCs w:val="24"/>
        </w:rPr>
        <w:t xml:space="preserve">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 w:rsidR="006A3C9A" w:rsidRPr="006A3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6A3C9A" w:rsidRPr="006A3C9A">
        <w:rPr>
          <w:rFonts w:ascii="Times New Roman" w:hAnsi="Times New Roman" w:cs="Times New Roman"/>
          <w:sz w:val="24"/>
          <w:szCs w:val="24"/>
        </w:rPr>
        <w:t>box below</w:t>
      </w:r>
      <w:r w:rsidR="00140030">
        <w:rPr>
          <w:rFonts w:ascii="Times New Roman" w:hAnsi="Times New Roman" w:cs="Times New Roman"/>
          <w:sz w:val="24"/>
          <w:szCs w:val="24"/>
        </w:rPr>
        <w:t>.</w:t>
      </w:r>
    </w:p>
    <w:p w14:paraId="6B6A58D0" w14:textId="77777777" w:rsidR="00CD1FEF" w:rsidRPr="00FF5617" w:rsidRDefault="00CD1FEF" w:rsidP="00CD1FE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42BDBE6" w14:textId="74147A79" w:rsidR="00013657" w:rsidRPr="006A3C9A" w:rsidRDefault="00845B66" w:rsidP="00CD1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every sentence from </w:t>
      </w:r>
      <w:r w:rsidR="0042399A">
        <w:rPr>
          <w:rFonts w:ascii="Times New Roman" w:hAnsi="Times New Roman" w:cs="Times New Roman"/>
          <w:sz w:val="24"/>
          <w:szCs w:val="24"/>
        </w:rPr>
        <w:t>ChatGPT’s</w:t>
      </w:r>
      <w:r w:rsidR="006A3C9A" w:rsidRPr="006A3C9A">
        <w:rPr>
          <w:rFonts w:ascii="Times New Roman" w:hAnsi="Times New Roman" w:cs="Times New Roman"/>
          <w:sz w:val="24"/>
          <w:szCs w:val="24"/>
        </w:rPr>
        <w:t xml:space="preserve"> response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C9A" w:rsidRPr="006A3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6DD44" w14:textId="7D49071A" w:rsidR="006A3C9A" w:rsidRDefault="006A3C9A" w:rsidP="00CD1F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What </w:t>
      </w:r>
      <w:r w:rsidR="00845B66">
        <w:rPr>
          <w:rFonts w:ascii="Times New Roman" w:hAnsi="Times New Roman" w:cs="Times New Roman"/>
          <w:sz w:val="24"/>
          <w:szCs w:val="24"/>
        </w:rPr>
        <w:t xml:space="preserve">terms and or statements provided by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 w:rsidR="00845B66">
        <w:rPr>
          <w:rFonts w:ascii="Times New Roman" w:hAnsi="Times New Roman" w:cs="Times New Roman"/>
          <w:sz w:val="24"/>
          <w:szCs w:val="24"/>
        </w:rPr>
        <w:t xml:space="preserve"> are unclear to you (1-2 sentences).</w:t>
      </w:r>
    </w:p>
    <w:p w14:paraId="36BD4051" w14:textId="2584379A" w:rsidR="00845B66" w:rsidRDefault="00845B66" w:rsidP="00CD1F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your response from above and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>
        <w:rPr>
          <w:rFonts w:ascii="Times New Roman" w:hAnsi="Times New Roman" w:cs="Times New Roman"/>
          <w:sz w:val="24"/>
          <w:szCs w:val="24"/>
        </w:rPr>
        <w:t xml:space="preserve"> response. Identif</w:t>
      </w:r>
      <w:r w:rsidR="0014003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2 similarities or differences between </w:t>
      </w:r>
      <w:r w:rsidR="00140030">
        <w:rPr>
          <w:rFonts w:ascii="Times New Roman" w:hAnsi="Times New Roman" w:cs="Times New Roman"/>
          <w:sz w:val="24"/>
          <w:szCs w:val="24"/>
        </w:rPr>
        <w:t xml:space="preserve">your response and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 w:rsidR="00140030">
        <w:rPr>
          <w:rFonts w:ascii="Times New Roman" w:hAnsi="Times New Roman" w:cs="Times New Roman"/>
          <w:sz w:val="24"/>
          <w:szCs w:val="24"/>
        </w:rPr>
        <w:t>.</w:t>
      </w:r>
    </w:p>
    <w:p w14:paraId="449CE0CA" w14:textId="16234675" w:rsidR="00140030" w:rsidRDefault="00140030" w:rsidP="00CD1FE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Similarities (1-2 sentences)</w:t>
      </w:r>
    </w:p>
    <w:p w14:paraId="49A4F2EE" w14:textId="37A3CE48" w:rsidR="00140030" w:rsidRDefault="00140030" w:rsidP="00CD1FE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(1-2 sentences)</w:t>
      </w:r>
    </w:p>
    <w:p w14:paraId="09B8ABD5" w14:textId="77777777" w:rsidR="00CD1FEF" w:rsidRDefault="00CD1FEF" w:rsidP="00CD1FE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BB9AC8B" w14:textId="078AE93B" w:rsidR="00140030" w:rsidRPr="006A3C9A" w:rsidRDefault="00140030" w:rsidP="00CD1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how this assignment of comparing your response to that of ChatGPT has helped your learning process (1-2 sentences).</w:t>
      </w:r>
    </w:p>
    <w:p w14:paraId="42EC3A5B" w14:textId="77777777" w:rsidR="006A3C9A" w:rsidRPr="006A3C9A" w:rsidRDefault="006A3C9A" w:rsidP="00845B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9FF8D2" w14:textId="77777777" w:rsidR="00013657" w:rsidRPr="006A3C9A" w:rsidRDefault="00013657" w:rsidP="00013657">
      <w:pPr>
        <w:rPr>
          <w:rFonts w:ascii="Times New Roman" w:hAnsi="Times New Roman" w:cs="Times New Roman"/>
          <w:sz w:val="24"/>
          <w:szCs w:val="24"/>
        </w:rPr>
      </w:pPr>
    </w:p>
    <w:p w14:paraId="61196A34" w14:textId="77777777" w:rsidR="00013657" w:rsidRPr="006A3C9A" w:rsidRDefault="00013657" w:rsidP="00013657">
      <w:pPr>
        <w:rPr>
          <w:rFonts w:ascii="Times New Roman" w:hAnsi="Times New Roman" w:cs="Times New Roman"/>
          <w:sz w:val="24"/>
          <w:szCs w:val="24"/>
        </w:rPr>
      </w:pPr>
    </w:p>
    <w:p w14:paraId="0A635FA3" w14:textId="77777777" w:rsidR="00013657" w:rsidRPr="006A3C9A" w:rsidRDefault="00013657" w:rsidP="00013657">
      <w:pPr>
        <w:rPr>
          <w:rFonts w:ascii="Times New Roman" w:hAnsi="Times New Roman" w:cs="Times New Roman"/>
          <w:sz w:val="24"/>
          <w:szCs w:val="24"/>
        </w:rPr>
      </w:pPr>
    </w:p>
    <w:sectPr w:rsidR="00013657" w:rsidRPr="006A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D10"/>
    <w:multiLevelType w:val="hybridMultilevel"/>
    <w:tmpl w:val="E21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6855"/>
    <w:multiLevelType w:val="multilevel"/>
    <w:tmpl w:val="8006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B4808"/>
    <w:multiLevelType w:val="hybridMultilevel"/>
    <w:tmpl w:val="6018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F656E"/>
    <w:multiLevelType w:val="hybridMultilevel"/>
    <w:tmpl w:val="DCAA0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366E"/>
    <w:multiLevelType w:val="multilevel"/>
    <w:tmpl w:val="D6B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325436">
    <w:abstractNumId w:val="0"/>
  </w:num>
  <w:num w:numId="2" w16cid:durableId="266231432">
    <w:abstractNumId w:val="3"/>
  </w:num>
  <w:num w:numId="3" w16cid:durableId="1031952786">
    <w:abstractNumId w:val="4"/>
  </w:num>
  <w:num w:numId="4" w16cid:durableId="1822843015">
    <w:abstractNumId w:val="1"/>
  </w:num>
  <w:num w:numId="5" w16cid:durableId="909660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7"/>
    <w:rsid w:val="00013657"/>
    <w:rsid w:val="00094AB6"/>
    <w:rsid w:val="000A659A"/>
    <w:rsid w:val="00140030"/>
    <w:rsid w:val="00344D38"/>
    <w:rsid w:val="0042399A"/>
    <w:rsid w:val="00477EE8"/>
    <w:rsid w:val="004A208A"/>
    <w:rsid w:val="006A3C9A"/>
    <w:rsid w:val="00845B66"/>
    <w:rsid w:val="00CD1FEF"/>
    <w:rsid w:val="00DD21A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DD58"/>
  <w15:chartTrackingRefBased/>
  <w15:docId w15:val="{0B15C90A-EE76-494B-BC6B-E0BE99E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FEF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FEF"/>
    <w:pPr>
      <w:keepNext/>
      <w:keepLines/>
      <w:spacing w:before="40" w:after="120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365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D1FEF"/>
    <w:rPr>
      <w:rFonts w:ascii="Times New Roman" w:eastAsiaTheme="majorEastAsia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1FEF"/>
    <w:rPr>
      <w:rFonts w:ascii="Times New Roman" w:eastAsiaTheme="majorEastAsia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12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0.openai.com/u/signup/identifier?state=hKFo2SBnWG53TEJZYnUwYWI0bGQxZWpCeGtsR3JlTVhFY1VBUKFur3VuaXZlcnNhbC1sb2dpbqN0aWTZIEg4cVBxdlNwRzhZeklxQ2xTMjh6Qm1zRENjWFhCejhJo2NpZNkgRFJpdnNubTJNdTQyVDNLT3BxZHR3QjNOWXZpSFl6d0Q" TargetMode="External"/><Relationship Id="rId5" Type="http://schemas.openxmlformats.org/officeDocument/2006/relationships/hyperlink" Target="https://iastate.pressbooks.pub/genagbiotech/chapter/dna-the-genetic-material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Suza</dc:creator>
  <cp:keywords/>
  <dc:description/>
  <cp:lastModifiedBy>Elder, Abbey K [LIB]</cp:lastModifiedBy>
  <cp:revision>3</cp:revision>
  <dcterms:created xsi:type="dcterms:W3CDTF">2023-11-15T18:18:00Z</dcterms:created>
  <dcterms:modified xsi:type="dcterms:W3CDTF">2024-09-10T19:13:00Z</dcterms:modified>
</cp:coreProperties>
</file>